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699"/>
        <w:gridCol w:w="1418"/>
        <w:gridCol w:w="1419"/>
        <w:gridCol w:w="1356"/>
        <w:gridCol w:w="1551"/>
        <w:gridCol w:w="1548"/>
        <w:gridCol w:w="1550"/>
        <w:gridCol w:w="1548"/>
        <w:gridCol w:w="3077"/>
      </w:tblGrid>
      <w:tr w:rsidR="00F43CA1" w14:paraId="5C3692FD" w14:textId="77777777" w:rsidTr="00F43CA1">
        <w:trPr>
          <w:trHeight w:val="457"/>
        </w:trPr>
        <w:tc>
          <w:tcPr>
            <w:tcW w:w="16013" w:type="dxa"/>
            <w:gridSpan w:val="10"/>
            <w:shd w:val="clear" w:color="auto" w:fill="C00000"/>
          </w:tcPr>
          <w:p w14:paraId="3FAF9B37" w14:textId="77777777" w:rsidR="00F43CA1" w:rsidRDefault="00F43CA1" w:rsidP="00F43CA1">
            <w:pPr>
              <w:pStyle w:val="TableParagraph"/>
              <w:spacing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İZMİR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KÂTİP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ÇELEBİ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ÜNİVERSİTESİ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SOSYAL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color w:val="FFFFFF"/>
                <w:sz w:val="20"/>
              </w:rPr>
              <w:t>BEŞERİ</w:t>
            </w:r>
            <w:proofErr w:type="gramEnd"/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BİLİMLER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FAKÜLTESİ</w:t>
            </w:r>
          </w:p>
          <w:p w14:paraId="4EE25729" w14:textId="73325F8E" w:rsidR="00F43CA1" w:rsidRDefault="00F43CA1" w:rsidP="00F43CA1">
            <w:pPr>
              <w:pStyle w:val="TableParagraph"/>
              <w:tabs>
                <w:tab w:val="left" w:pos="6436"/>
              </w:tabs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İNGİLİZ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DİLİ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EDEBİYATI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BÖLÜMÜ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2023-2024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BAHAR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YARIYILI</w:t>
            </w:r>
            <w:r>
              <w:rPr>
                <w:b/>
                <w:color w:val="FFFFFF"/>
                <w:sz w:val="20"/>
              </w:rPr>
              <w:tab/>
              <w:t>I.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SINIF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VİZE SINAV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PROGRAMI</w:t>
            </w:r>
          </w:p>
        </w:tc>
      </w:tr>
      <w:tr w:rsidR="00F43CA1" w14:paraId="6F453A78" w14:textId="77777777" w:rsidTr="00F43CA1">
        <w:trPr>
          <w:trHeight w:val="1106"/>
        </w:trPr>
        <w:tc>
          <w:tcPr>
            <w:tcW w:w="847" w:type="dxa"/>
            <w:shd w:val="clear" w:color="auto" w:fill="C00000"/>
          </w:tcPr>
          <w:p w14:paraId="34B1DE9C" w14:textId="77777777" w:rsidR="00F43CA1" w:rsidRDefault="00F43CA1" w:rsidP="00F43CA1">
            <w:pPr>
              <w:pStyle w:val="TableParagraph"/>
              <w:spacing w:before="200"/>
              <w:rPr>
                <w:sz w:val="20"/>
              </w:rPr>
            </w:pPr>
          </w:p>
          <w:p w14:paraId="26B5D353" w14:textId="77777777" w:rsidR="00F43CA1" w:rsidRDefault="00F43CA1" w:rsidP="00F43CA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4"/>
                <w:sz w:val="20"/>
              </w:rPr>
              <w:t>Saat</w:t>
            </w:r>
          </w:p>
        </w:tc>
        <w:tc>
          <w:tcPr>
            <w:tcW w:w="1699" w:type="dxa"/>
            <w:shd w:val="clear" w:color="auto" w:fill="C00000"/>
          </w:tcPr>
          <w:p w14:paraId="2878EA06" w14:textId="77777777" w:rsidR="00F43CA1" w:rsidRDefault="00F43CA1" w:rsidP="00F43CA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26.03.2024</w:t>
            </w:r>
          </w:p>
          <w:p w14:paraId="41B6BDF9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1AA2D279" w14:textId="77777777" w:rsidR="00F43CA1" w:rsidRDefault="00F43CA1" w:rsidP="00F43CA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Salı</w:t>
            </w:r>
          </w:p>
        </w:tc>
        <w:tc>
          <w:tcPr>
            <w:tcW w:w="1418" w:type="dxa"/>
            <w:shd w:val="clear" w:color="auto" w:fill="C00000"/>
          </w:tcPr>
          <w:p w14:paraId="73713DB3" w14:textId="77777777" w:rsidR="00F43CA1" w:rsidRDefault="00F43CA1" w:rsidP="00F43CA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27.03.2024</w:t>
            </w:r>
          </w:p>
          <w:p w14:paraId="5A5902BF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23CB49DB" w14:textId="77777777" w:rsidR="00F43CA1" w:rsidRDefault="00F43CA1" w:rsidP="00F43CA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Çarşamba</w:t>
            </w:r>
          </w:p>
        </w:tc>
        <w:tc>
          <w:tcPr>
            <w:tcW w:w="1419" w:type="dxa"/>
            <w:shd w:val="clear" w:color="auto" w:fill="C00000"/>
          </w:tcPr>
          <w:p w14:paraId="48DD22AF" w14:textId="77777777" w:rsidR="00F43CA1" w:rsidRDefault="00F43CA1" w:rsidP="00F43CA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28.03.2024</w:t>
            </w:r>
          </w:p>
          <w:p w14:paraId="66888264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1DFF28F9" w14:textId="77777777" w:rsidR="00F43CA1" w:rsidRDefault="00F43CA1" w:rsidP="00F43C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Perşembe</w:t>
            </w:r>
          </w:p>
        </w:tc>
        <w:tc>
          <w:tcPr>
            <w:tcW w:w="1356" w:type="dxa"/>
            <w:shd w:val="clear" w:color="auto" w:fill="C00000"/>
          </w:tcPr>
          <w:p w14:paraId="60D3887C" w14:textId="77777777" w:rsidR="00F43CA1" w:rsidRDefault="00F43CA1" w:rsidP="00F43CA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29.03.2024</w:t>
            </w:r>
          </w:p>
          <w:p w14:paraId="2E27E772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4BE6D78E" w14:textId="77777777" w:rsidR="00F43CA1" w:rsidRDefault="00F43CA1" w:rsidP="00F43CA1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Cuma</w:t>
            </w:r>
          </w:p>
        </w:tc>
        <w:tc>
          <w:tcPr>
            <w:tcW w:w="1551" w:type="dxa"/>
            <w:shd w:val="clear" w:color="auto" w:fill="C00000"/>
          </w:tcPr>
          <w:p w14:paraId="71E845F0" w14:textId="77777777" w:rsidR="00F43CA1" w:rsidRDefault="00F43CA1" w:rsidP="00F43CA1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01.04.2024</w:t>
            </w:r>
          </w:p>
          <w:p w14:paraId="76D002D8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2509FFA6" w14:textId="77777777" w:rsidR="00F43CA1" w:rsidRDefault="00F43CA1" w:rsidP="00F43CA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Pazartesi</w:t>
            </w:r>
          </w:p>
        </w:tc>
        <w:tc>
          <w:tcPr>
            <w:tcW w:w="1548" w:type="dxa"/>
            <w:shd w:val="clear" w:color="auto" w:fill="C00000"/>
          </w:tcPr>
          <w:p w14:paraId="0BA13B6E" w14:textId="77777777" w:rsidR="00F43CA1" w:rsidRDefault="00F43CA1" w:rsidP="00F43CA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02.02.2024</w:t>
            </w:r>
          </w:p>
          <w:p w14:paraId="4371A04F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791FDD1F" w14:textId="77777777" w:rsidR="00F43CA1" w:rsidRDefault="00F43CA1" w:rsidP="00F43C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Salı</w:t>
            </w:r>
          </w:p>
        </w:tc>
        <w:tc>
          <w:tcPr>
            <w:tcW w:w="1550" w:type="dxa"/>
            <w:shd w:val="clear" w:color="auto" w:fill="C00000"/>
          </w:tcPr>
          <w:p w14:paraId="5672FA14" w14:textId="435FCAE6" w:rsidR="00F43CA1" w:rsidRDefault="00D504EB" w:rsidP="00F43CA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03</w:t>
            </w:r>
            <w:r w:rsidR="00F43CA1">
              <w:rPr>
                <w:b/>
                <w:color w:val="FFFFFF"/>
                <w:spacing w:val="-2"/>
                <w:sz w:val="24"/>
              </w:rPr>
              <w:t>.</w:t>
            </w:r>
            <w:r>
              <w:rPr>
                <w:b/>
                <w:color w:val="FFFFFF"/>
                <w:spacing w:val="-2"/>
                <w:sz w:val="24"/>
              </w:rPr>
              <w:t>04.</w:t>
            </w:r>
            <w:r w:rsidR="00F43CA1">
              <w:rPr>
                <w:b/>
                <w:color w:val="FFFFFF"/>
                <w:spacing w:val="-2"/>
                <w:sz w:val="24"/>
              </w:rPr>
              <w:t>2024</w:t>
            </w:r>
          </w:p>
          <w:p w14:paraId="13F0A8DC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128AC05D" w14:textId="77777777" w:rsidR="00F43CA1" w:rsidRDefault="00F43CA1" w:rsidP="00F43CA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Çarşamba</w:t>
            </w:r>
          </w:p>
        </w:tc>
        <w:tc>
          <w:tcPr>
            <w:tcW w:w="1548" w:type="dxa"/>
            <w:shd w:val="clear" w:color="auto" w:fill="C00000"/>
          </w:tcPr>
          <w:p w14:paraId="70026B5A" w14:textId="2DD5CACC" w:rsidR="00F43CA1" w:rsidRDefault="00D504EB" w:rsidP="00F43CA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04.04</w:t>
            </w:r>
            <w:r w:rsidR="00F43CA1">
              <w:rPr>
                <w:b/>
                <w:color w:val="FFFFFF"/>
                <w:spacing w:val="-2"/>
                <w:sz w:val="24"/>
              </w:rPr>
              <w:t>.2024</w:t>
            </w:r>
          </w:p>
          <w:p w14:paraId="27DD450C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6EAE9FAB" w14:textId="77777777" w:rsidR="00F43CA1" w:rsidRDefault="00F43CA1" w:rsidP="00F43C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Perşembe</w:t>
            </w:r>
          </w:p>
        </w:tc>
        <w:tc>
          <w:tcPr>
            <w:tcW w:w="3077" w:type="dxa"/>
            <w:shd w:val="clear" w:color="auto" w:fill="C00000"/>
          </w:tcPr>
          <w:p w14:paraId="3C3059CF" w14:textId="3FB58CDD" w:rsidR="00F43CA1" w:rsidRDefault="00D504EB" w:rsidP="00F43CA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05.</w:t>
            </w:r>
            <w:r w:rsidR="00F43CA1">
              <w:rPr>
                <w:b/>
                <w:color w:val="FFFFFF"/>
                <w:spacing w:val="-2"/>
                <w:sz w:val="24"/>
              </w:rPr>
              <w:t>0</w:t>
            </w:r>
            <w:r>
              <w:rPr>
                <w:b/>
                <w:color w:val="FFFFFF"/>
                <w:spacing w:val="-2"/>
                <w:sz w:val="24"/>
              </w:rPr>
              <w:t>4</w:t>
            </w:r>
            <w:r w:rsidR="00F43CA1">
              <w:rPr>
                <w:b/>
                <w:color w:val="FFFFFF"/>
                <w:spacing w:val="-2"/>
                <w:sz w:val="24"/>
              </w:rPr>
              <w:t>.2024</w:t>
            </w:r>
          </w:p>
          <w:p w14:paraId="25F22940" w14:textId="77777777" w:rsidR="00F43CA1" w:rsidRDefault="00F43CA1" w:rsidP="00F43CA1">
            <w:pPr>
              <w:pStyle w:val="TableParagraph"/>
              <w:rPr>
                <w:sz w:val="24"/>
              </w:rPr>
            </w:pPr>
          </w:p>
          <w:p w14:paraId="562547ED" w14:textId="77777777" w:rsidR="00F43CA1" w:rsidRDefault="00F43CA1" w:rsidP="00F43C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Cuma</w:t>
            </w:r>
          </w:p>
        </w:tc>
      </w:tr>
      <w:tr w:rsidR="00F43CA1" w14:paraId="5A234D28" w14:textId="77777777" w:rsidTr="00F43CA1">
        <w:trPr>
          <w:trHeight w:val="1953"/>
        </w:trPr>
        <w:tc>
          <w:tcPr>
            <w:tcW w:w="847" w:type="dxa"/>
          </w:tcPr>
          <w:p w14:paraId="4DE0F299" w14:textId="49718FEF" w:rsidR="00F43CA1" w:rsidRDefault="00841329" w:rsidP="00F43CA1">
            <w:pPr>
              <w:pStyle w:val="TableParagraph"/>
              <w:spacing w:before="1"/>
              <w:ind w:right="2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</w:t>
            </w:r>
            <w:r w:rsidR="00F43CA1">
              <w:rPr>
                <w:rFonts w:ascii="Calibri"/>
                <w:spacing w:val="-2"/>
                <w:sz w:val="20"/>
              </w:rPr>
              <w:t>:30</w:t>
            </w:r>
          </w:p>
        </w:tc>
        <w:tc>
          <w:tcPr>
            <w:tcW w:w="1699" w:type="dxa"/>
          </w:tcPr>
          <w:p w14:paraId="1B0C434D" w14:textId="01645CD6" w:rsidR="00F43CA1" w:rsidRPr="00487BDA" w:rsidRDefault="00F43CA1" w:rsidP="00F43CA1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7EABD4" w14:textId="77777777" w:rsidR="00F43CA1" w:rsidRDefault="00F43CA1" w:rsidP="00F43CA1">
            <w:pPr>
              <w:pStyle w:val="TableParagraph"/>
              <w:spacing w:line="240" w:lineRule="atLeast"/>
              <w:ind w:left="110" w:right="195"/>
              <w:rPr>
                <w:rFonts w:ascii="Calibri"/>
                <w:sz w:val="20"/>
              </w:rPr>
            </w:pPr>
          </w:p>
        </w:tc>
        <w:tc>
          <w:tcPr>
            <w:tcW w:w="1419" w:type="dxa"/>
          </w:tcPr>
          <w:p w14:paraId="536E100E" w14:textId="6E3DE84B" w:rsidR="00F43CA1" w:rsidRDefault="00F43CA1" w:rsidP="00F43CA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6" w:type="dxa"/>
          </w:tcPr>
          <w:p w14:paraId="406AB91C" w14:textId="0D6DE2F5" w:rsidR="00F43CA1" w:rsidRDefault="00F43CA1" w:rsidP="00633E5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594C40B6" w14:textId="77777777" w:rsidR="00F43CA1" w:rsidRDefault="00F43CA1" w:rsidP="00F43CA1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5D5B6247" w14:textId="77777777" w:rsidR="00F43CA1" w:rsidRDefault="00F43CA1" w:rsidP="00F43CA1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14:paraId="15D627AB" w14:textId="77777777" w:rsidR="00F43CA1" w:rsidRDefault="00F43CA1" w:rsidP="00F43CA1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53BC97D9" w14:textId="1D155B44" w:rsidR="00F43CA1" w:rsidRDefault="00F43CA1" w:rsidP="0084132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7" w:type="dxa"/>
          </w:tcPr>
          <w:p w14:paraId="051A39AD" w14:textId="7E9B3C83" w:rsidR="00F43CA1" w:rsidRDefault="00F43CA1" w:rsidP="00D504E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504EB" w14:paraId="7365ABA7" w14:textId="77777777" w:rsidTr="003523D0">
        <w:trPr>
          <w:trHeight w:val="1656"/>
        </w:trPr>
        <w:tc>
          <w:tcPr>
            <w:tcW w:w="847" w:type="dxa"/>
          </w:tcPr>
          <w:p w14:paraId="110982A3" w14:textId="443D4679" w:rsidR="00D504EB" w:rsidRDefault="00D504EB" w:rsidP="00D504EB">
            <w:pPr>
              <w:pStyle w:val="TableParagraph"/>
              <w:spacing w:before="1"/>
              <w:ind w:right="2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13:</w:t>
            </w:r>
            <w:r w:rsidR="006E50CB">
              <w:rPr>
                <w:rFonts w:ascii="Calibri"/>
                <w:spacing w:val="-2"/>
                <w:sz w:val="20"/>
              </w:rPr>
              <w:t>00</w:t>
            </w:r>
          </w:p>
        </w:tc>
        <w:tc>
          <w:tcPr>
            <w:tcW w:w="1699" w:type="dxa"/>
          </w:tcPr>
          <w:p w14:paraId="34E5651B" w14:textId="77777777" w:rsidR="00D504EB" w:rsidRDefault="00D504EB" w:rsidP="00D504E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14:paraId="5F6497FF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127EDA6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14:paraId="63D4D53D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705807D" w14:textId="77777777" w:rsidR="00D504EB" w:rsidRDefault="00D504EB" w:rsidP="00D504EB">
            <w:pPr>
              <w:pStyle w:val="TableParagraph"/>
              <w:spacing w:line="184" w:lineRule="exact"/>
              <w:ind w:left="111" w:right="380"/>
              <w:rPr>
                <w:b/>
                <w:sz w:val="16"/>
              </w:rPr>
            </w:pPr>
          </w:p>
        </w:tc>
        <w:tc>
          <w:tcPr>
            <w:tcW w:w="1548" w:type="dxa"/>
          </w:tcPr>
          <w:p w14:paraId="2D58F12B" w14:textId="196189D2" w:rsidR="006E50CB" w:rsidRDefault="006E50CB" w:rsidP="006E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</w:t>
            </w:r>
            <w:r w:rsidRPr="00D93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 102 SURVEY OF ENGLISH LITERATURE II</w:t>
            </w:r>
          </w:p>
          <w:p w14:paraId="291F3ADD" w14:textId="4828B877" w:rsidR="00D504EB" w:rsidRDefault="006E50CB" w:rsidP="006E50CB">
            <w:pPr>
              <w:pStyle w:val="TableParagraph"/>
              <w:jc w:val="center"/>
              <w:rPr>
                <w:sz w:val="18"/>
              </w:rPr>
            </w:pPr>
            <w:r w:rsidRPr="00DA3D0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DA3D0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DA3D0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. Üyesi Sezgin TOSKA</w:t>
            </w:r>
            <w:r w:rsidRPr="00D93027">
              <w:rPr>
                <w:b/>
                <w:color w:val="000000" w:themeColor="text1"/>
                <w:sz w:val="18"/>
                <w:szCs w:val="18"/>
              </w:rPr>
              <w:t xml:space="preserve">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B1-05</w:t>
            </w:r>
          </w:p>
        </w:tc>
        <w:tc>
          <w:tcPr>
            <w:tcW w:w="1550" w:type="dxa"/>
            <w:vAlign w:val="center"/>
          </w:tcPr>
          <w:p w14:paraId="6AC3011B" w14:textId="38469F9D" w:rsidR="00D504EB" w:rsidRDefault="00D504EB" w:rsidP="00D504EB">
            <w:pPr>
              <w:pStyle w:val="TableParagraph"/>
              <w:ind w:left="108" w:right="432"/>
              <w:jc w:val="center"/>
              <w:rPr>
                <w:b/>
                <w:sz w:val="16"/>
              </w:rPr>
            </w:pPr>
          </w:p>
        </w:tc>
        <w:tc>
          <w:tcPr>
            <w:tcW w:w="1548" w:type="dxa"/>
          </w:tcPr>
          <w:p w14:paraId="560E5587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</w:tcPr>
          <w:p w14:paraId="7EF40B62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</w:tr>
      <w:tr w:rsidR="00DA3D03" w14:paraId="56B07D68" w14:textId="77777777" w:rsidTr="003523D0">
        <w:trPr>
          <w:trHeight w:val="1656"/>
        </w:trPr>
        <w:tc>
          <w:tcPr>
            <w:tcW w:w="847" w:type="dxa"/>
          </w:tcPr>
          <w:p w14:paraId="3457A9FA" w14:textId="4D0D8C2D" w:rsidR="00DA3D03" w:rsidRDefault="00DA3D03" w:rsidP="00D504EB">
            <w:pPr>
              <w:pStyle w:val="TableParagraph"/>
              <w:spacing w:before="1"/>
              <w:ind w:right="270"/>
              <w:jc w:val="right"/>
              <w:rPr>
                <w:rFonts w:ascii="Calibri"/>
                <w:spacing w:val="-2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</w:t>
            </w:r>
            <w:r w:rsidR="00A73C1D">
              <w:rPr>
                <w:rFonts w:ascii="Calibri"/>
                <w:spacing w:val="-2"/>
                <w:sz w:val="20"/>
              </w:rPr>
              <w:t>3:</w:t>
            </w:r>
            <w:r w:rsidR="006E50CB">
              <w:rPr>
                <w:rFonts w:ascii="Calibri"/>
                <w:spacing w:val="-2"/>
                <w:sz w:val="20"/>
              </w:rPr>
              <w:t>3</w:t>
            </w:r>
            <w:r w:rsidR="00A73C1D">
              <w:rPr>
                <w:rFonts w:ascii="Calibri"/>
                <w:spacing w:val="-2"/>
                <w:sz w:val="20"/>
              </w:rPr>
              <w:t>0</w:t>
            </w:r>
          </w:p>
        </w:tc>
        <w:tc>
          <w:tcPr>
            <w:tcW w:w="1699" w:type="dxa"/>
          </w:tcPr>
          <w:p w14:paraId="2220AEEB" w14:textId="0C37828B" w:rsidR="00DA3D03" w:rsidRDefault="00DA3D03" w:rsidP="005E21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14:paraId="5AE331B4" w14:textId="4E71744C" w:rsidR="00DA3D03" w:rsidRDefault="00DA3D03" w:rsidP="00DA3D0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9" w:type="dxa"/>
          </w:tcPr>
          <w:p w14:paraId="58F6B968" w14:textId="77777777" w:rsidR="00DA3D03" w:rsidRDefault="00DA3D03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14:paraId="0C339DA8" w14:textId="77777777" w:rsidR="00DA3D03" w:rsidRDefault="00DA3D03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3333E576" w14:textId="77777777" w:rsidR="00DA3D03" w:rsidRDefault="00DA3D03" w:rsidP="00D504EB">
            <w:pPr>
              <w:pStyle w:val="TableParagraph"/>
              <w:spacing w:line="184" w:lineRule="exact"/>
              <w:ind w:left="111" w:right="380"/>
              <w:rPr>
                <w:b/>
                <w:sz w:val="16"/>
              </w:rPr>
            </w:pPr>
          </w:p>
        </w:tc>
        <w:tc>
          <w:tcPr>
            <w:tcW w:w="1548" w:type="dxa"/>
          </w:tcPr>
          <w:p w14:paraId="68F6B8E1" w14:textId="7DC56931" w:rsidR="00DA3D03" w:rsidRDefault="00DA3D03" w:rsidP="00A73C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0" w:type="dxa"/>
            <w:vAlign w:val="center"/>
          </w:tcPr>
          <w:p w14:paraId="517B3F56" w14:textId="77777777" w:rsidR="006E50CB" w:rsidRPr="00D504EB" w:rsidRDefault="006E50CB" w:rsidP="006E50CB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D504EB">
              <w:rPr>
                <w:rFonts w:ascii="Times New Roman" w:hAnsi="Times New Roman" w:cs="Times New Roman" w:hint="cs"/>
                <w:b/>
                <w:sz w:val="18"/>
                <w:szCs w:val="18"/>
              </w:rPr>
              <w:t xml:space="preserve">İDE 104 LITERARY CONCEPTS II                 </w:t>
            </w:r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 xml:space="preserve"> Dr. </w:t>
            </w:r>
            <w:proofErr w:type="spellStart"/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>Öğr</w:t>
            </w:r>
            <w:proofErr w:type="spellEnd"/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>. Üyesi Sezgin TOSKA</w:t>
            </w:r>
          </w:p>
          <w:p w14:paraId="5C1F87D9" w14:textId="0039B97C" w:rsidR="00DA3D03" w:rsidRPr="00D504EB" w:rsidRDefault="006E50CB" w:rsidP="006E50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EB">
              <w:rPr>
                <w:rFonts w:hint="cs"/>
                <w:b/>
                <w:sz w:val="18"/>
                <w:szCs w:val="18"/>
              </w:rPr>
              <w:t>B1-05</w:t>
            </w:r>
          </w:p>
        </w:tc>
        <w:tc>
          <w:tcPr>
            <w:tcW w:w="1548" w:type="dxa"/>
          </w:tcPr>
          <w:p w14:paraId="40AB7031" w14:textId="77777777" w:rsidR="00DA3D03" w:rsidRDefault="00DA3D03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</w:tcPr>
          <w:p w14:paraId="0BFBD1E9" w14:textId="77777777" w:rsidR="00DA3D03" w:rsidRDefault="00DA3D03" w:rsidP="00D504EB">
            <w:pPr>
              <w:pStyle w:val="TableParagraph"/>
              <w:rPr>
                <w:sz w:val="18"/>
              </w:rPr>
            </w:pPr>
          </w:p>
        </w:tc>
      </w:tr>
      <w:tr w:rsidR="00D504EB" w14:paraId="643ED4FA" w14:textId="77777777" w:rsidTr="00F43CA1">
        <w:trPr>
          <w:trHeight w:val="921"/>
        </w:trPr>
        <w:tc>
          <w:tcPr>
            <w:tcW w:w="847" w:type="dxa"/>
          </w:tcPr>
          <w:p w14:paraId="72784A55" w14:textId="77777777" w:rsidR="00D504EB" w:rsidRDefault="00D504EB" w:rsidP="00D504EB">
            <w:pPr>
              <w:pStyle w:val="TableParagraph"/>
              <w:spacing w:before="16"/>
              <w:rPr>
                <w:sz w:val="20"/>
              </w:rPr>
            </w:pPr>
          </w:p>
          <w:p w14:paraId="0BC88FE0" w14:textId="77777777" w:rsidR="00D504EB" w:rsidRDefault="00D504EB" w:rsidP="00D504EB">
            <w:pPr>
              <w:pStyle w:val="TableParagraph"/>
              <w:ind w:right="2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16:00</w:t>
            </w:r>
          </w:p>
        </w:tc>
        <w:tc>
          <w:tcPr>
            <w:tcW w:w="1699" w:type="dxa"/>
          </w:tcPr>
          <w:p w14:paraId="2844348E" w14:textId="77777777" w:rsidR="00D504EB" w:rsidRDefault="00D504EB" w:rsidP="00D504EB">
            <w:pPr>
              <w:pStyle w:val="TableParagraph"/>
              <w:spacing w:before="184"/>
              <w:ind w:right="179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5BA0FD8E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A2C25D9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14:paraId="1AB4D9F0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27199971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1C2041F2" w14:textId="77777777" w:rsidR="00D504EB" w:rsidRDefault="00D504EB" w:rsidP="00D50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5AF">
              <w:rPr>
                <w:b/>
                <w:color w:val="000000" w:themeColor="text1"/>
                <w:sz w:val="18"/>
                <w:szCs w:val="18"/>
              </w:rPr>
              <w:t>ATA102 Atatürk İlkeleri ve İnkılâp Tarihi II</w:t>
            </w:r>
          </w:p>
          <w:p w14:paraId="1C8E95BE" w14:textId="77777777" w:rsidR="00D504EB" w:rsidRPr="00F43CA1" w:rsidRDefault="00D504EB" w:rsidP="00D504EB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43CA1">
              <w:rPr>
                <w:b/>
                <w:bCs/>
                <w:sz w:val="18"/>
                <w:szCs w:val="18"/>
              </w:rPr>
              <w:t>C2-07</w:t>
            </w:r>
          </w:p>
        </w:tc>
        <w:tc>
          <w:tcPr>
            <w:tcW w:w="1550" w:type="dxa"/>
          </w:tcPr>
          <w:p w14:paraId="25134FAD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70E4556B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</w:tcPr>
          <w:p w14:paraId="02ADE535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</w:tr>
      <w:tr w:rsidR="00D504EB" w14:paraId="37057128" w14:textId="77777777" w:rsidTr="00F43CA1">
        <w:trPr>
          <w:trHeight w:val="921"/>
        </w:trPr>
        <w:tc>
          <w:tcPr>
            <w:tcW w:w="847" w:type="dxa"/>
          </w:tcPr>
          <w:p w14:paraId="597D79E6" w14:textId="0A126A2B" w:rsidR="00D504EB" w:rsidRPr="00F43CA1" w:rsidRDefault="00D504EB" w:rsidP="00D504EB">
            <w:pPr>
              <w:pStyle w:val="TableParagraph"/>
              <w:spacing w:before="16"/>
              <w:jc w:val="center"/>
              <w:rPr>
                <w:rFonts w:ascii="Calibri" w:hAnsi="Calibri" w:cs="Calibri"/>
                <w:sz w:val="20"/>
              </w:rPr>
            </w:pPr>
            <w:r w:rsidRPr="00F43CA1">
              <w:rPr>
                <w:rFonts w:ascii="Calibri" w:hAnsi="Calibri" w:cs="Calibri"/>
                <w:sz w:val="20"/>
              </w:rPr>
              <w:t>16:</w:t>
            </w:r>
            <w:r>
              <w:rPr>
                <w:rFonts w:ascii="Calibri" w:hAnsi="Calibri" w:cs="Calibri"/>
                <w:sz w:val="20"/>
              </w:rPr>
              <w:t>4</w:t>
            </w:r>
            <w:r w:rsidRPr="00F43CA1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699" w:type="dxa"/>
          </w:tcPr>
          <w:p w14:paraId="3DBA5FCB" w14:textId="77777777" w:rsidR="00D504EB" w:rsidRDefault="00D504EB" w:rsidP="00D504EB">
            <w:pPr>
              <w:pStyle w:val="TableParagraph"/>
              <w:spacing w:before="184"/>
              <w:ind w:right="179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F9D686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8A79C1C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14:paraId="4BA877F7" w14:textId="77777777" w:rsidR="005A6E16" w:rsidRDefault="005A6E16" w:rsidP="005A6E16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B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İDE   108</w:t>
            </w:r>
          </w:p>
          <w:p w14:paraId="190F29F5" w14:textId="77777777" w:rsidR="005A6E16" w:rsidRPr="00487BDA" w:rsidRDefault="005A6E16" w:rsidP="005A6E16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B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MYTHOLOGY</w:t>
            </w:r>
          </w:p>
          <w:p w14:paraId="75C94CB4" w14:textId="77777777" w:rsidR="005A6E16" w:rsidRDefault="005A6E16" w:rsidP="005A6E16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B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487B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487B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 Üyesi Zülal AYAR</w:t>
            </w:r>
          </w:p>
          <w:p w14:paraId="311CB850" w14:textId="46909824" w:rsidR="00D504EB" w:rsidRDefault="005A6E16" w:rsidP="005A6E16">
            <w:pPr>
              <w:pStyle w:val="TableParagraph"/>
              <w:rPr>
                <w:sz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-Ödev Teslim-</w:t>
            </w:r>
          </w:p>
        </w:tc>
        <w:tc>
          <w:tcPr>
            <w:tcW w:w="1551" w:type="dxa"/>
          </w:tcPr>
          <w:p w14:paraId="35D79C3F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5D30D4EA" w14:textId="462D2CB2" w:rsidR="00D504EB" w:rsidRPr="003815AF" w:rsidRDefault="00D504EB" w:rsidP="00D504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TDE102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Dili</w:t>
            </w:r>
          </w:p>
          <w:p w14:paraId="3564EA81" w14:textId="73A3CF19" w:rsidR="00D504EB" w:rsidRPr="00D504EB" w:rsidRDefault="00D504EB" w:rsidP="00D504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04E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C2-07</w:t>
            </w:r>
          </w:p>
          <w:p w14:paraId="2B91E5CB" w14:textId="77777777" w:rsidR="00D504EB" w:rsidRPr="003815AF" w:rsidRDefault="00D504EB" w:rsidP="00D504EB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296C79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20BC428B" w14:textId="77777777" w:rsidR="005A6E16" w:rsidRPr="00D504EB" w:rsidRDefault="005A6E16" w:rsidP="005A6E1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04EB">
              <w:rPr>
                <w:rFonts w:ascii="Times New Roman" w:eastAsia="Calibri" w:hAnsi="Times New Roman" w:cs="Times New Roman" w:hint="cs"/>
                <w:b/>
                <w:color w:val="000000"/>
                <w:sz w:val="18"/>
                <w:szCs w:val="18"/>
              </w:rPr>
              <w:t>İDE106</w:t>
            </w:r>
          </w:p>
          <w:p w14:paraId="71518BB6" w14:textId="77777777" w:rsidR="005A6E16" w:rsidRDefault="005A6E16" w:rsidP="005A6E1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D504EB">
              <w:rPr>
                <w:rFonts w:ascii="Times New Roman" w:eastAsia="Calibri" w:hAnsi="Times New Roman" w:cs="Times New Roman" w:hint="cs"/>
                <w:b/>
                <w:color w:val="000000"/>
                <w:sz w:val="18"/>
                <w:szCs w:val="18"/>
              </w:rPr>
              <w:t>TEXTUAL ANALYSIS II</w:t>
            </w:r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 xml:space="preserve"> </w:t>
            </w:r>
          </w:p>
          <w:p w14:paraId="6069AE51" w14:textId="77777777" w:rsidR="005A6E16" w:rsidRPr="00D504EB" w:rsidRDefault="005A6E16" w:rsidP="005A6E1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 xml:space="preserve">Dr. </w:t>
            </w:r>
            <w:proofErr w:type="spellStart"/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>Öğr</w:t>
            </w:r>
            <w:proofErr w:type="spellEnd"/>
            <w:r w:rsidRPr="00D504EB">
              <w:rPr>
                <w:rFonts w:ascii="Times New Roman" w:eastAsia="Arial" w:hAnsi="Times New Roman" w:cs="Times New Roman" w:hint="cs"/>
                <w:b/>
                <w:sz w:val="18"/>
                <w:szCs w:val="18"/>
              </w:rPr>
              <w:t>. Üyesi Zülal AYAR</w:t>
            </w:r>
          </w:p>
          <w:p w14:paraId="2B331BA0" w14:textId="5151342A" w:rsidR="00D504EB" w:rsidRDefault="005A6E16" w:rsidP="005A6E16">
            <w:pPr>
              <w:pStyle w:val="TableParagraph"/>
              <w:rPr>
                <w:sz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-Ödev Teslimi-</w:t>
            </w:r>
          </w:p>
        </w:tc>
        <w:tc>
          <w:tcPr>
            <w:tcW w:w="3077" w:type="dxa"/>
          </w:tcPr>
          <w:p w14:paraId="62B78F68" w14:textId="77777777" w:rsidR="00D504EB" w:rsidRDefault="00D504EB" w:rsidP="00D504EB">
            <w:pPr>
              <w:pStyle w:val="TableParagraph"/>
              <w:rPr>
                <w:sz w:val="18"/>
              </w:rPr>
            </w:pPr>
          </w:p>
        </w:tc>
      </w:tr>
    </w:tbl>
    <w:p w14:paraId="05EB4A88" w14:textId="77777777" w:rsidR="0002329A" w:rsidRDefault="0002329A"/>
    <w:sectPr w:rsidR="0002329A">
      <w:type w:val="continuous"/>
      <w:pgSz w:w="16840" w:h="11910" w:orient="landscape"/>
      <w:pgMar w:top="1340" w:right="1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29B"/>
    <w:rsid w:val="0002329A"/>
    <w:rsid w:val="0016329B"/>
    <w:rsid w:val="00231E96"/>
    <w:rsid w:val="00487BDA"/>
    <w:rsid w:val="005A6E16"/>
    <w:rsid w:val="005E2169"/>
    <w:rsid w:val="00633E5A"/>
    <w:rsid w:val="006E50CB"/>
    <w:rsid w:val="00841329"/>
    <w:rsid w:val="00A73C1D"/>
    <w:rsid w:val="00D504EB"/>
    <w:rsid w:val="00DA3D03"/>
    <w:rsid w:val="00F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47623"/>
  <w15:docId w15:val="{FE1F1D97-3AF7-624F-B7C9-84A39F7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2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Ozlem Hepeyiler</cp:lastModifiedBy>
  <cp:revision>10</cp:revision>
  <dcterms:created xsi:type="dcterms:W3CDTF">2024-03-18T07:51:00Z</dcterms:created>
  <dcterms:modified xsi:type="dcterms:W3CDTF">2024-03-19T09:44:00Z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2024-03-18T00:00:00Z</vt:filetime>
  </property>
  <property fmtid="{D5CDD505-2E9C-101B-9397-08002B2CF9AE}" pid="5" name="Producer">
    <vt:lpwstr>ConvertAPI</vt:lpwstr>
  </property>
</Properties>
</file>